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3440" w14:textId="54F46BB9" w:rsidR="005B1CB9" w:rsidRDefault="005B1CB9" w:rsidP="00A43D3F">
      <w:pPr>
        <w:spacing w:before="100" w:beforeAutospacing="1" w:after="100" w:afterAutospacing="1"/>
        <w:outlineLvl w:val="2"/>
        <w:rPr>
          <w:rFonts w:eastAsia="Times New Roman"/>
          <w:b/>
          <w:bCs/>
          <w:sz w:val="48"/>
          <w:szCs w:val="48"/>
          <w:lang w:eastAsia="de-DE"/>
        </w:rPr>
      </w:pPr>
      <w:r w:rsidRPr="00E40DA7">
        <w:rPr>
          <w:rFonts w:eastAsia="Times New Roman"/>
          <w:b/>
          <w:bCs/>
          <w:sz w:val="48"/>
          <w:szCs w:val="48"/>
          <w:lang w:eastAsia="de-DE"/>
        </w:rPr>
        <w:t>Anmeldung für das Schuljahr 202</w:t>
      </w:r>
      <w:r w:rsidR="00186D6F">
        <w:rPr>
          <w:rFonts w:eastAsia="Times New Roman"/>
          <w:b/>
          <w:bCs/>
          <w:sz w:val="48"/>
          <w:szCs w:val="48"/>
          <w:lang w:eastAsia="de-DE"/>
        </w:rPr>
        <w:t>6</w:t>
      </w:r>
      <w:r w:rsidRPr="00E40DA7">
        <w:rPr>
          <w:rFonts w:eastAsia="Times New Roman"/>
          <w:b/>
          <w:bCs/>
          <w:sz w:val="48"/>
          <w:szCs w:val="48"/>
          <w:lang w:eastAsia="de-DE"/>
        </w:rPr>
        <w:t>/2</w:t>
      </w:r>
      <w:r w:rsidR="00186D6F">
        <w:rPr>
          <w:rFonts w:eastAsia="Times New Roman"/>
          <w:b/>
          <w:bCs/>
          <w:sz w:val="48"/>
          <w:szCs w:val="48"/>
          <w:lang w:eastAsia="de-DE"/>
        </w:rPr>
        <w:t>7</w:t>
      </w:r>
    </w:p>
    <w:p w14:paraId="0D198978" w14:textId="77777777" w:rsidR="00F80492" w:rsidRPr="00F80492" w:rsidRDefault="00F80492" w:rsidP="00A43D3F">
      <w:pPr>
        <w:spacing w:before="100" w:beforeAutospacing="1" w:after="100" w:afterAutospacing="1"/>
        <w:outlineLvl w:val="2"/>
        <w:rPr>
          <w:rFonts w:eastAsia="Times New Roman"/>
          <w:b/>
          <w:bCs/>
          <w:sz w:val="40"/>
          <w:szCs w:val="40"/>
          <w:lang w:eastAsia="de-DE"/>
        </w:rPr>
      </w:pPr>
      <w:r w:rsidRPr="00F80492">
        <w:rPr>
          <w:rFonts w:eastAsia="Times New Roman"/>
          <w:b/>
          <w:bCs/>
          <w:sz w:val="40"/>
          <w:szCs w:val="40"/>
          <w:lang w:eastAsia="de-DE"/>
        </w:rPr>
        <w:t>am Gymnasium Ernestinum Gotha</w:t>
      </w:r>
    </w:p>
    <w:p w14:paraId="27BB6AC8" w14:textId="77777777" w:rsidR="005B1CB9" w:rsidRPr="00A43D3F" w:rsidRDefault="00C0260F" w:rsidP="00A43D3F">
      <w:pPr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pict w14:anchorId="3D7C1EC9">
          <v:rect id="_x0000_i1025" style="width:0;height:1.5pt" o:hrstd="t" o:hr="t" fillcolor="#a0a0a0" stroked="f"/>
        </w:pict>
      </w:r>
    </w:p>
    <w:p w14:paraId="5BFC383F" w14:textId="77777777" w:rsidR="00A52F94" w:rsidRDefault="00A52F94" w:rsidP="00A43D3F">
      <w:pPr>
        <w:spacing w:before="100" w:beforeAutospacing="1" w:after="100" w:afterAutospacing="1"/>
        <w:outlineLvl w:val="3"/>
        <w:rPr>
          <w:rFonts w:eastAsia="Times New Roman"/>
          <w:b/>
          <w:bCs/>
          <w:color w:val="FF0000"/>
          <w:sz w:val="28"/>
          <w:szCs w:val="28"/>
          <w:lang w:eastAsia="de-DE"/>
        </w:rPr>
      </w:pPr>
    </w:p>
    <w:p w14:paraId="7606AE90" w14:textId="77777777" w:rsidR="005B1CB9" w:rsidRPr="005A7992" w:rsidRDefault="005A7992" w:rsidP="00A43D3F">
      <w:pPr>
        <w:spacing w:before="100" w:beforeAutospacing="1" w:after="100" w:afterAutospacing="1"/>
        <w:outlineLvl w:val="3"/>
        <w:rPr>
          <w:rFonts w:eastAsia="Times New Roman"/>
          <w:b/>
          <w:bCs/>
          <w:sz w:val="28"/>
          <w:szCs w:val="28"/>
          <w:lang w:eastAsia="de-DE"/>
        </w:rPr>
      </w:pPr>
      <w:r w:rsidRPr="00E40DA7">
        <w:rPr>
          <w:rFonts w:eastAsia="Times New Roman"/>
          <w:b/>
          <w:bCs/>
          <w:color w:val="FF0000"/>
          <w:sz w:val="28"/>
          <w:szCs w:val="28"/>
          <w:lang w:eastAsia="de-DE"/>
        </w:rPr>
        <w:t>Wann</w:t>
      </w:r>
      <w:r w:rsidR="005B1CB9" w:rsidRPr="00E40DA7">
        <w:rPr>
          <w:rFonts w:eastAsia="Times New Roman"/>
          <w:b/>
          <w:bCs/>
          <w:color w:val="FF0000"/>
          <w:sz w:val="28"/>
          <w:szCs w:val="28"/>
          <w:lang w:eastAsia="de-DE"/>
        </w:rPr>
        <w:t>?</w:t>
      </w:r>
    </w:p>
    <w:p w14:paraId="7963B6CE" w14:textId="1EAB60C1" w:rsidR="00A43D3F" w:rsidRPr="00A43D3F" w:rsidRDefault="00A43D3F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 xml:space="preserve">Der Anmeldung für das </w:t>
      </w:r>
      <w:r w:rsidR="005B1CB9" w:rsidRPr="00A43D3F">
        <w:rPr>
          <w:rFonts w:eastAsia="Times New Roman"/>
          <w:sz w:val="24"/>
          <w:szCs w:val="24"/>
          <w:lang w:eastAsia="de-DE"/>
        </w:rPr>
        <w:t>Schuljahr</w:t>
      </w:r>
      <w:r w:rsidRPr="00A43D3F">
        <w:rPr>
          <w:rFonts w:eastAsia="Times New Roman"/>
          <w:sz w:val="24"/>
          <w:szCs w:val="24"/>
          <w:lang w:eastAsia="de-DE"/>
        </w:rPr>
        <w:t xml:space="preserve"> 202</w:t>
      </w:r>
      <w:r w:rsidR="00186D6F">
        <w:rPr>
          <w:rFonts w:eastAsia="Times New Roman"/>
          <w:sz w:val="24"/>
          <w:szCs w:val="24"/>
          <w:lang w:eastAsia="de-DE"/>
        </w:rPr>
        <w:t>6</w:t>
      </w:r>
      <w:r w:rsidRPr="00A43D3F">
        <w:rPr>
          <w:rFonts w:eastAsia="Times New Roman"/>
          <w:sz w:val="24"/>
          <w:szCs w:val="24"/>
          <w:lang w:eastAsia="de-DE"/>
        </w:rPr>
        <w:t>/2</w:t>
      </w:r>
      <w:r w:rsidR="00186D6F">
        <w:rPr>
          <w:rFonts w:eastAsia="Times New Roman"/>
          <w:sz w:val="24"/>
          <w:szCs w:val="24"/>
          <w:lang w:eastAsia="de-DE"/>
        </w:rPr>
        <w:t>7</w:t>
      </w:r>
      <w:r w:rsidRPr="00A43D3F">
        <w:rPr>
          <w:rFonts w:eastAsia="Times New Roman"/>
          <w:sz w:val="24"/>
          <w:szCs w:val="24"/>
          <w:lang w:eastAsia="de-DE"/>
        </w:rPr>
        <w:t xml:space="preserve"> findet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</w:t>
      </w:r>
      <w:r w:rsidR="005B1CB9" w:rsidRPr="00A43D3F">
        <w:rPr>
          <w:rFonts w:eastAsia="Times New Roman"/>
          <w:b/>
          <w:sz w:val="24"/>
          <w:szCs w:val="24"/>
          <w:lang w:eastAsia="de-DE"/>
        </w:rPr>
        <w:t xml:space="preserve">vom </w:t>
      </w:r>
      <w:r w:rsidR="00186D6F">
        <w:rPr>
          <w:rFonts w:eastAsia="Times New Roman"/>
          <w:b/>
          <w:sz w:val="32"/>
          <w:szCs w:val="32"/>
          <w:lang w:eastAsia="de-DE"/>
        </w:rPr>
        <w:t>16</w:t>
      </w:r>
      <w:r w:rsidRPr="003B22C8">
        <w:rPr>
          <w:rFonts w:eastAsia="Times New Roman"/>
          <w:b/>
          <w:sz w:val="32"/>
          <w:szCs w:val="32"/>
          <w:lang w:eastAsia="de-DE"/>
        </w:rPr>
        <w:t xml:space="preserve">. - </w:t>
      </w:r>
      <w:r w:rsidR="00186D6F">
        <w:rPr>
          <w:rFonts w:eastAsia="Times New Roman"/>
          <w:b/>
          <w:sz w:val="32"/>
          <w:szCs w:val="32"/>
          <w:lang w:eastAsia="de-DE"/>
        </w:rPr>
        <w:t>21</w:t>
      </w:r>
      <w:r w:rsidR="005B1CB9" w:rsidRPr="003B22C8">
        <w:rPr>
          <w:rFonts w:eastAsia="Times New Roman"/>
          <w:b/>
          <w:sz w:val="32"/>
          <w:szCs w:val="32"/>
          <w:lang w:eastAsia="de-DE"/>
        </w:rPr>
        <w:t>. März 202</w:t>
      </w:r>
      <w:r w:rsidR="00186D6F">
        <w:rPr>
          <w:rFonts w:eastAsia="Times New Roman"/>
          <w:b/>
          <w:sz w:val="32"/>
          <w:szCs w:val="32"/>
          <w:lang w:eastAsia="de-DE"/>
        </w:rPr>
        <w:t>6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statt.</w:t>
      </w:r>
    </w:p>
    <w:p w14:paraId="0168FDA4" w14:textId="77777777" w:rsidR="00A43D3F" w:rsidRDefault="00A43D3F" w:rsidP="00A43D3F">
      <w:pPr>
        <w:spacing w:beforeAutospacing="1" w:after="100" w:afterAutospacing="1"/>
        <w:contextualSpacing/>
        <w:rPr>
          <w:rFonts w:eastAsia="Times New Roman"/>
          <w:b/>
          <w:sz w:val="24"/>
          <w:szCs w:val="24"/>
          <w:lang w:eastAsia="de-DE"/>
        </w:rPr>
      </w:pPr>
    </w:p>
    <w:p w14:paraId="33D73959" w14:textId="77777777" w:rsidR="00A43D3F" w:rsidRPr="00A43D3F" w:rsidRDefault="00A43D3F" w:rsidP="00A43D3F">
      <w:pPr>
        <w:spacing w:beforeAutospacing="1" w:after="100" w:afterAutospacing="1"/>
        <w:contextualSpacing/>
        <w:rPr>
          <w:rFonts w:eastAsia="Times New Roman"/>
          <w:b/>
          <w:sz w:val="24"/>
          <w:szCs w:val="24"/>
          <w:lang w:eastAsia="de-DE"/>
        </w:rPr>
      </w:pPr>
      <w:r w:rsidRPr="00A43D3F">
        <w:rPr>
          <w:rFonts w:eastAsia="Times New Roman"/>
          <w:b/>
          <w:sz w:val="24"/>
          <w:szCs w:val="24"/>
          <w:lang w:eastAsia="de-DE"/>
        </w:rPr>
        <w:t>Montag – Freitag von 14.00 – 17.00 Uhr</w:t>
      </w:r>
    </w:p>
    <w:p w14:paraId="62BFCAB9" w14:textId="011035BB" w:rsidR="00A43D3F" w:rsidRPr="00A43D3F" w:rsidRDefault="00A43D3F" w:rsidP="00A43D3F">
      <w:pPr>
        <w:spacing w:beforeAutospacing="1" w:after="100" w:afterAutospacing="1"/>
        <w:contextualSpacing/>
        <w:rPr>
          <w:rFonts w:eastAsia="Times New Roman"/>
          <w:b/>
          <w:sz w:val="24"/>
          <w:szCs w:val="24"/>
          <w:lang w:eastAsia="de-DE"/>
        </w:rPr>
      </w:pPr>
      <w:r w:rsidRPr="00A43D3F">
        <w:rPr>
          <w:rFonts w:eastAsia="Times New Roman"/>
          <w:b/>
          <w:sz w:val="24"/>
          <w:szCs w:val="24"/>
          <w:lang w:eastAsia="de-DE"/>
        </w:rPr>
        <w:t xml:space="preserve">Samstag </w:t>
      </w:r>
      <w:r w:rsidR="008D18EA">
        <w:rPr>
          <w:rFonts w:eastAsia="Times New Roman"/>
          <w:b/>
          <w:sz w:val="24"/>
          <w:szCs w:val="24"/>
          <w:lang w:eastAsia="de-DE"/>
        </w:rPr>
        <w:t xml:space="preserve">nur </w:t>
      </w:r>
      <w:r w:rsidRPr="00A43D3F">
        <w:rPr>
          <w:rFonts w:eastAsia="Times New Roman"/>
          <w:b/>
          <w:sz w:val="24"/>
          <w:szCs w:val="24"/>
          <w:lang w:eastAsia="de-DE"/>
        </w:rPr>
        <w:t>nach Terminvereinbarung von 10.00 – 12.00 Uhr</w:t>
      </w:r>
    </w:p>
    <w:p w14:paraId="72D0F3CF" w14:textId="77777777" w:rsidR="00A43D3F" w:rsidRDefault="00A43D3F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55263134" w14:textId="77777777" w:rsidR="00A43D3F" w:rsidRDefault="00A43D3F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 xml:space="preserve">Zur Vermeidung längerer Wartezeiten rufen Sie bitte im Sekretariat unter </w:t>
      </w:r>
      <w:r w:rsidRPr="00A43D3F">
        <w:rPr>
          <w:rFonts w:eastAsia="Times New Roman"/>
          <w:b/>
          <w:sz w:val="24"/>
          <w:szCs w:val="24"/>
          <w:lang w:eastAsia="de-DE"/>
        </w:rPr>
        <w:t>03621/408033</w:t>
      </w:r>
      <w:r w:rsidRPr="00A43D3F">
        <w:rPr>
          <w:rFonts w:eastAsia="Times New Roman"/>
          <w:sz w:val="24"/>
          <w:szCs w:val="24"/>
          <w:lang w:eastAsia="de-DE"/>
        </w:rPr>
        <w:t xml:space="preserve"> an und </w:t>
      </w:r>
      <w:r w:rsidRPr="00A43D3F">
        <w:rPr>
          <w:rFonts w:eastAsia="Times New Roman"/>
          <w:b/>
          <w:sz w:val="24"/>
          <w:szCs w:val="24"/>
          <w:lang w:eastAsia="de-DE"/>
        </w:rPr>
        <w:t>vereinbaren Sie einen Termin</w:t>
      </w:r>
      <w:r w:rsidRPr="00A43D3F">
        <w:rPr>
          <w:rFonts w:eastAsia="Times New Roman"/>
          <w:sz w:val="24"/>
          <w:szCs w:val="24"/>
          <w:lang w:eastAsia="de-DE"/>
        </w:rPr>
        <w:t xml:space="preserve"> für die o.g. Zeiten.</w:t>
      </w:r>
    </w:p>
    <w:p w14:paraId="353A6C09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1D4F6E70" w14:textId="77777777" w:rsidR="00E40DA7" w:rsidRDefault="00E40DA7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0B4C7803" w14:textId="77777777" w:rsidR="005A7992" w:rsidRPr="005A7992" w:rsidRDefault="005A7992" w:rsidP="00A43D3F">
      <w:pPr>
        <w:spacing w:beforeAutospacing="1" w:after="100" w:afterAutospacing="1"/>
        <w:contextualSpacing/>
        <w:rPr>
          <w:rFonts w:eastAsia="Times New Roman"/>
          <w:b/>
          <w:sz w:val="28"/>
          <w:szCs w:val="28"/>
          <w:lang w:eastAsia="de-DE"/>
        </w:rPr>
      </w:pPr>
      <w:r w:rsidRPr="00E40DA7">
        <w:rPr>
          <w:rFonts w:eastAsia="Times New Roman"/>
          <w:b/>
          <w:color w:val="FF0000"/>
          <w:sz w:val="28"/>
          <w:szCs w:val="28"/>
          <w:lang w:eastAsia="de-DE"/>
        </w:rPr>
        <w:t>Wo?</w:t>
      </w:r>
    </w:p>
    <w:p w14:paraId="0FA4BCD8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3DED7553" w14:textId="77777777" w:rsidR="005A7992" w:rsidRDefault="00167CCB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In unserem</w:t>
      </w:r>
      <w:r w:rsidR="005A7992">
        <w:rPr>
          <w:rFonts w:eastAsia="Times New Roman"/>
          <w:sz w:val="24"/>
          <w:szCs w:val="24"/>
          <w:lang w:eastAsia="de-DE"/>
        </w:rPr>
        <w:t xml:space="preserve"> Schulteil Myconiusschule, Bürgeraue 23 im </w:t>
      </w:r>
      <w:r w:rsidR="005A7992" w:rsidRPr="005A7992">
        <w:rPr>
          <w:rFonts w:eastAsia="Times New Roman"/>
          <w:b/>
          <w:sz w:val="24"/>
          <w:szCs w:val="24"/>
          <w:lang w:eastAsia="de-DE"/>
        </w:rPr>
        <w:t>Sekretariat</w:t>
      </w:r>
      <w:r w:rsidR="005A7992">
        <w:rPr>
          <w:rFonts w:eastAsia="Times New Roman"/>
          <w:sz w:val="24"/>
          <w:szCs w:val="24"/>
          <w:lang w:eastAsia="de-DE"/>
        </w:rPr>
        <w:t>.</w:t>
      </w:r>
    </w:p>
    <w:p w14:paraId="59BAB63C" w14:textId="77777777" w:rsidR="00E40DA7" w:rsidRDefault="00E40DA7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6AEE07C4" w14:textId="77777777" w:rsidR="00E40DA7" w:rsidRDefault="00E40DA7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48ACE097" w14:textId="77777777" w:rsidR="005A7992" w:rsidRPr="005A7992" w:rsidRDefault="005A7992" w:rsidP="00A43D3F">
      <w:pPr>
        <w:spacing w:beforeAutospacing="1" w:after="100" w:afterAutospacing="1"/>
        <w:contextualSpacing/>
        <w:rPr>
          <w:rFonts w:eastAsia="Times New Roman"/>
          <w:b/>
          <w:sz w:val="28"/>
          <w:szCs w:val="28"/>
          <w:lang w:eastAsia="de-DE"/>
        </w:rPr>
      </w:pPr>
      <w:r w:rsidRPr="00E40DA7">
        <w:rPr>
          <w:rFonts w:eastAsia="Times New Roman"/>
          <w:b/>
          <w:color w:val="FF0000"/>
          <w:sz w:val="28"/>
          <w:szCs w:val="28"/>
          <w:lang w:eastAsia="de-DE"/>
        </w:rPr>
        <w:t>Welche Unterlagen?</w:t>
      </w:r>
    </w:p>
    <w:p w14:paraId="2B30DA65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0C3730DB" w14:textId="77777777" w:rsidR="00AD100A" w:rsidRDefault="00AD100A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Mitzubringen sind:</w:t>
      </w:r>
    </w:p>
    <w:p w14:paraId="3C5A0512" w14:textId="77777777" w:rsidR="00AD100A" w:rsidRDefault="00AD100A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64815044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color w:val="FF0000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Anmeldebogen</w:t>
      </w:r>
      <w:r w:rsidR="00FF5262">
        <w:rPr>
          <w:rFonts w:eastAsia="Times New Roman"/>
          <w:sz w:val="24"/>
          <w:szCs w:val="24"/>
          <w:lang w:eastAsia="de-DE"/>
        </w:rPr>
        <w:t xml:space="preserve"> (Schülerdaten-Erfassungsbogen) </w:t>
      </w:r>
      <w:r w:rsidR="00E40DA7">
        <w:rPr>
          <w:rFonts w:eastAsia="Times New Roman"/>
          <w:sz w:val="24"/>
          <w:szCs w:val="24"/>
          <w:lang w:eastAsia="de-DE"/>
        </w:rPr>
        <w:t xml:space="preserve">   </w:t>
      </w:r>
      <w:r w:rsidR="00E40DA7">
        <w:rPr>
          <w:rFonts w:eastAsia="Times New Roman"/>
          <w:color w:val="FF0000"/>
          <w:sz w:val="24"/>
          <w:szCs w:val="24"/>
          <w:lang w:eastAsia="de-DE"/>
        </w:rPr>
        <w:t>(Formular verlinken)</w:t>
      </w:r>
    </w:p>
    <w:p w14:paraId="4FF11A8B" w14:textId="77777777" w:rsidR="00EB3A9D" w:rsidRPr="00EB3A9D" w:rsidRDefault="00EB3A9D" w:rsidP="00A43D3F">
      <w:pPr>
        <w:spacing w:beforeAutospacing="1" w:after="100" w:afterAutospacing="1"/>
        <w:contextualSpacing/>
        <w:rPr>
          <w:rFonts w:eastAsia="Times New Roman"/>
          <w:color w:val="FF0000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-  Einwilligungsbogen Datenschutz   </w:t>
      </w:r>
      <w:r>
        <w:rPr>
          <w:rFonts w:eastAsia="Times New Roman"/>
          <w:color w:val="FF0000"/>
          <w:sz w:val="24"/>
          <w:szCs w:val="24"/>
          <w:lang w:eastAsia="de-DE"/>
        </w:rPr>
        <w:t>(Formular verlinken)</w:t>
      </w:r>
    </w:p>
    <w:p w14:paraId="6F94182A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Anmeldekarte im Original (Ausgabe durch die Grundschule)</w:t>
      </w:r>
    </w:p>
    <w:p w14:paraId="1F700303" w14:textId="3F49844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Halbjahreszeugnis des Schuljahres 202</w:t>
      </w:r>
      <w:r w:rsidR="00186D6F">
        <w:rPr>
          <w:rFonts w:eastAsia="Times New Roman"/>
          <w:sz w:val="24"/>
          <w:szCs w:val="24"/>
          <w:lang w:eastAsia="de-DE"/>
        </w:rPr>
        <w:t>5</w:t>
      </w:r>
      <w:r>
        <w:rPr>
          <w:rFonts w:eastAsia="Times New Roman"/>
          <w:sz w:val="24"/>
          <w:szCs w:val="24"/>
          <w:lang w:eastAsia="de-DE"/>
        </w:rPr>
        <w:t>/2</w:t>
      </w:r>
      <w:r w:rsidR="00186D6F">
        <w:rPr>
          <w:rFonts w:eastAsia="Times New Roman"/>
          <w:sz w:val="24"/>
          <w:szCs w:val="24"/>
          <w:lang w:eastAsia="de-DE"/>
        </w:rPr>
        <w:t>6</w:t>
      </w:r>
      <w:r>
        <w:rPr>
          <w:rFonts w:eastAsia="Times New Roman"/>
          <w:sz w:val="24"/>
          <w:szCs w:val="24"/>
          <w:lang w:eastAsia="de-DE"/>
        </w:rPr>
        <w:t xml:space="preserve"> im Original</w:t>
      </w:r>
    </w:p>
    <w:p w14:paraId="27305864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Schullaufbahnempfehlung (falls erforderlich – Ausgabe durch die Grundschule)</w:t>
      </w:r>
    </w:p>
    <w:p w14:paraId="04BBC70E" w14:textId="77777777" w:rsidR="005A7992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sonderpädagogisches Gutachten (falls vorhanden)</w:t>
      </w:r>
    </w:p>
    <w:p w14:paraId="32D00594" w14:textId="77777777" w:rsidR="005A7992" w:rsidRPr="00A43D3F" w:rsidRDefault="005A7992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-  Nachweis über alleiniges Sorgerecht (falls zutreffend)</w:t>
      </w:r>
    </w:p>
    <w:p w14:paraId="7172E005" w14:textId="77777777" w:rsidR="00E224DB" w:rsidRDefault="00686F8A" w:rsidP="00A43D3F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br/>
      </w:r>
      <w:r w:rsidRPr="003B22C8">
        <w:rPr>
          <w:rFonts w:eastAsia="Times New Roman"/>
          <w:b/>
          <w:sz w:val="24"/>
          <w:szCs w:val="24"/>
          <w:lang w:eastAsia="de-DE"/>
        </w:rPr>
        <w:t>Bitte beachten Sie</w:t>
      </w:r>
      <w:r>
        <w:rPr>
          <w:rFonts w:eastAsia="Times New Roman"/>
          <w:sz w:val="24"/>
          <w:szCs w:val="24"/>
          <w:lang w:eastAsia="de-DE"/>
        </w:rPr>
        <w:t xml:space="preserve">, dass der Anmeldung </w:t>
      </w:r>
      <w:r w:rsidRPr="003B22C8">
        <w:rPr>
          <w:rFonts w:eastAsia="Times New Roman"/>
          <w:b/>
          <w:sz w:val="24"/>
          <w:szCs w:val="24"/>
          <w:lang w:eastAsia="de-DE"/>
        </w:rPr>
        <w:t>alle Sorgeberechtigten</w:t>
      </w:r>
      <w:r>
        <w:rPr>
          <w:rFonts w:eastAsia="Times New Roman"/>
          <w:sz w:val="24"/>
          <w:szCs w:val="24"/>
          <w:lang w:eastAsia="de-DE"/>
        </w:rPr>
        <w:t xml:space="preserve"> zustimmen müssen (per Unterschrift auf dem Anmeldebogen oder per Vollmacht)!</w:t>
      </w:r>
    </w:p>
    <w:p w14:paraId="5F09172D" w14:textId="77777777" w:rsidR="00A52F94" w:rsidRDefault="00A52F94" w:rsidP="00A43D3F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7ACB00D2" w14:textId="77777777" w:rsidR="003B22C8" w:rsidRPr="00A43D3F" w:rsidRDefault="003B22C8" w:rsidP="00A43D3F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58EB7292" w14:textId="77777777" w:rsidR="005B1CB9" w:rsidRDefault="005B1CB9" w:rsidP="00A43D3F">
      <w:pPr>
        <w:spacing w:before="100" w:beforeAutospacing="1" w:after="100" w:afterAutospacing="1"/>
        <w:contextualSpacing/>
        <w:outlineLvl w:val="3"/>
        <w:rPr>
          <w:rFonts w:eastAsia="Times New Roman"/>
          <w:b/>
          <w:bCs/>
          <w:color w:val="FF0000"/>
          <w:sz w:val="28"/>
          <w:szCs w:val="28"/>
          <w:lang w:eastAsia="de-DE"/>
        </w:rPr>
      </w:pPr>
      <w:r w:rsidRPr="00E40DA7">
        <w:rPr>
          <w:rFonts w:eastAsia="Times New Roman"/>
          <w:b/>
          <w:bCs/>
          <w:color w:val="FF0000"/>
          <w:sz w:val="28"/>
          <w:szCs w:val="28"/>
          <w:lang w:eastAsia="de-DE"/>
        </w:rPr>
        <w:t>Wer kann sich anmelden?</w:t>
      </w:r>
    </w:p>
    <w:p w14:paraId="5B9735A9" w14:textId="77777777" w:rsidR="00E40DA7" w:rsidRDefault="00E40DA7" w:rsidP="00A43D3F">
      <w:pPr>
        <w:spacing w:before="100" w:beforeAutospacing="1" w:after="100" w:afterAutospacing="1"/>
        <w:contextualSpacing/>
        <w:outlineLvl w:val="3"/>
        <w:rPr>
          <w:rFonts w:eastAsia="Times New Roman"/>
          <w:b/>
          <w:bCs/>
          <w:sz w:val="28"/>
          <w:szCs w:val="28"/>
          <w:lang w:eastAsia="de-DE"/>
        </w:rPr>
      </w:pPr>
    </w:p>
    <w:p w14:paraId="52F28071" w14:textId="77777777" w:rsidR="00280E99" w:rsidRDefault="00280E99" w:rsidP="00A43D3F">
      <w:pPr>
        <w:spacing w:before="100" w:beforeAutospacing="1" w:after="100" w:afterAutospacing="1"/>
        <w:contextualSpacing/>
        <w:outlineLvl w:val="3"/>
        <w:rPr>
          <w:rFonts w:eastAsia="Times New Roman"/>
          <w:bCs/>
          <w:sz w:val="24"/>
          <w:szCs w:val="24"/>
          <w:lang w:eastAsia="de-DE"/>
        </w:rPr>
      </w:pPr>
      <w:r>
        <w:rPr>
          <w:rFonts w:eastAsia="Times New Roman"/>
          <w:bCs/>
          <w:sz w:val="24"/>
          <w:szCs w:val="24"/>
          <w:lang w:eastAsia="de-DE"/>
        </w:rPr>
        <w:t xml:space="preserve">Schülerinnen und Schüler der Klassenstufe 4 </w:t>
      </w:r>
      <w:r w:rsidR="008806FC">
        <w:rPr>
          <w:rFonts w:eastAsia="Times New Roman"/>
          <w:bCs/>
          <w:sz w:val="24"/>
          <w:szCs w:val="24"/>
          <w:lang w:eastAsia="de-DE"/>
        </w:rPr>
        <w:t>können an das allgemeinbildende Gymnasium übertreten</w:t>
      </w:r>
      <w:r>
        <w:rPr>
          <w:rFonts w:eastAsia="Times New Roman"/>
          <w:bCs/>
          <w:sz w:val="24"/>
          <w:szCs w:val="24"/>
          <w:lang w:eastAsia="de-DE"/>
        </w:rPr>
        <w:t>, wenn sie</w:t>
      </w:r>
    </w:p>
    <w:p w14:paraId="3C36460B" w14:textId="77777777" w:rsidR="00280E99" w:rsidRPr="00280E99" w:rsidRDefault="00280E99" w:rsidP="00A43D3F">
      <w:pPr>
        <w:spacing w:before="100" w:beforeAutospacing="1" w:after="100" w:afterAutospacing="1"/>
        <w:contextualSpacing/>
        <w:outlineLvl w:val="3"/>
        <w:rPr>
          <w:rFonts w:eastAsia="Times New Roman"/>
          <w:bCs/>
          <w:sz w:val="24"/>
          <w:szCs w:val="24"/>
          <w:lang w:eastAsia="de-DE"/>
        </w:rPr>
      </w:pPr>
    </w:p>
    <w:p w14:paraId="0929E96B" w14:textId="77777777" w:rsidR="005B1CB9" w:rsidRPr="00A43D3F" w:rsidRDefault="005B1CB9" w:rsidP="00A43D3F">
      <w:pPr>
        <w:numPr>
          <w:ilvl w:val="0"/>
          <w:numId w:val="2"/>
        </w:numPr>
        <w:spacing w:before="100" w:beforeAutospacing="1" w:after="100" w:afterAutospacing="1"/>
        <w:ind w:left="1440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auf dem Halbjahreszeugnis der Klasse 4 in Deutsch, Mathematik sowie Heimat- und Sachkunde mindestens die Note 2 haben oder</w:t>
      </w:r>
    </w:p>
    <w:p w14:paraId="27EC640C" w14:textId="77777777" w:rsidR="005B1CB9" w:rsidRPr="00A43D3F" w:rsidRDefault="005B1CB9" w:rsidP="00A43D3F">
      <w:pPr>
        <w:numPr>
          <w:ilvl w:val="0"/>
          <w:numId w:val="2"/>
        </w:numPr>
        <w:spacing w:before="100" w:beforeAutospacing="1" w:after="100" w:afterAutospacing="1"/>
        <w:ind w:left="1440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eine Empfehlung der in der Klasse 4 unterrichtenden Lehrer (Klassenkonferenz) für den Besuch des Gymnasiums haben (falls Pkt. 1 nicht zutrifft) oder</w:t>
      </w:r>
    </w:p>
    <w:p w14:paraId="32C6E059" w14:textId="77777777" w:rsidR="005B1CB9" w:rsidRDefault="00E00385" w:rsidP="00E00385">
      <w:pPr>
        <w:spacing w:before="100" w:beforeAutospacing="1" w:after="100" w:afterAutospacing="1"/>
        <w:ind w:left="1416" w:hanging="336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lastRenderedPageBreak/>
        <w:t xml:space="preserve">3. </w:t>
      </w:r>
      <w:r>
        <w:rPr>
          <w:rFonts w:eastAsia="Times New Roman"/>
          <w:sz w:val="24"/>
          <w:szCs w:val="24"/>
          <w:lang w:eastAsia="de-DE"/>
        </w:rPr>
        <w:tab/>
      </w:r>
      <w:r w:rsidR="00CC5909">
        <w:rPr>
          <w:rFonts w:eastAsia="Times New Roman"/>
          <w:sz w:val="24"/>
          <w:szCs w:val="24"/>
          <w:lang w:eastAsia="de-DE"/>
        </w:rPr>
        <w:t>an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einer Aufnahmeprüfung (Probeunterricht) </w:t>
      </w:r>
      <w:r w:rsidR="00CC5909">
        <w:rPr>
          <w:rFonts w:eastAsia="Times New Roman"/>
          <w:sz w:val="24"/>
          <w:szCs w:val="24"/>
          <w:lang w:eastAsia="de-DE"/>
        </w:rPr>
        <w:t>erfolgreich teilgenommen haben,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falls weder Pkt. 1 noch Pkt. 2 zutreffen. Konkrete Hinweise zur Durchführung des </w:t>
      </w:r>
      <w:r w:rsidR="005B1CB9" w:rsidRPr="00A43D3F">
        <w:rPr>
          <w:rFonts w:eastAsia="Times New Roman"/>
          <w:b/>
          <w:bCs/>
          <w:sz w:val="24"/>
          <w:szCs w:val="24"/>
          <w:lang w:eastAsia="de-DE"/>
        </w:rPr>
        <w:t>Probeunterrichtes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erhalten Sie durch die Grundschulen.</w:t>
      </w:r>
    </w:p>
    <w:p w14:paraId="129994D2" w14:textId="77777777" w:rsidR="008806FC" w:rsidRPr="00A43D3F" w:rsidRDefault="008806FC" w:rsidP="00E00385">
      <w:pPr>
        <w:spacing w:before="100" w:beforeAutospacing="1" w:after="100" w:afterAutospacing="1"/>
        <w:ind w:left="1416" w:hanging="336"/>
        <w:contextualSpacing/>
        <w:rPr>
          <w:rFonts w:eastAsia="Times New Roman"/>
          <w:sz w:val="24"/>
          <w:szCs w:val="24"/>
          <w:lang w:eastAsia="de-DE"/>
        </w:rPr>
      </w:pPr>
    </w:p>
    <w:p w14:paraId="28EEF1A4" w14:textId="77777777" w:rsidR="005B1CB9" w:rsidRDefault="005B1CB9" w:rsidP="004D32F0">
      <w:pPr>
        <w:spacing w:before="100" w:beforeAutospacing="1" w:afterAutospacing="1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Vorau</w:t>
      </w:r>
      <w:r w:rsidR="008806FC">
        <w:rPr>
          <w:rFonts w:eastAsia="Times New Roman"/>
          <w:sz w:val="24"/>
          <w:szCs w:val="24"/>
          <w:lang w:eastAsia="de-DE"/>
        </w:rPr>
        <w:t xml:space="preserve">ssetzungen für den Übertritt </w:t>
      </w:r>
      <w:r w:rsidRPr="00A43D3F">
        <w:rPr>
          <w:rFonts w:eastAsia="Times New Roman"/>
          <w:sz w:val="24"/>
          <w:szCs w:val="24"/>
          <w:lang w:eastAsia="de-DE"/>
        </w:rPr>
        <w:t xml:space="preserve">sind in der </w:t>
      </w:r>
      <w:hyperlink r:id="rId5" w:history="1">
        <w:r w:rsidRPr="00A43D3F">
          <w:rPr>
            <w:rFonts w:eastAsia="Times New Roman"/>
            <w:color w:val="0000FF"/>
            <w:sz w:val="24"/>
            <w:szCs w:val="24"/>
            <w:u w:val="single"/>
            <w:lang w:eastAsia="de-DE"/>
          </w:rPr>
          <w:t>Thüringer Schulordnung (§§ 124–130)</w:t>
        </w:r>
      </w:hyperlink>
      <w:r w:rsidRPr="00A43D3F">
        <w:rPr>
          <w:rFonts w:eastAsia="Times New Roman"/>
          <w:sz w:val="24"/>
          <w:szCs w:val="24"/>
          <w:lang w:eastAsia="de-DE"/>
        </w:rPr>
        <w:t xml:space="preserve"> festgelegt. </w:t>
      </w:r>
    </w:p>
    <w:p w14:paraId="71B8E0A4" w14:textId="77777777" w:rsidR="00A52F94" w:rsidRDefault="00A52F94" w:rsidP="00A43D3F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5C8ED908" w14:textId="77777777" w:rsidR="003B22C8" w:rsidRPr="00A43D3F" w:rsidRDefault="003B22C8" w:rsidP="00A43D3F">
      <w:pPr>
        <w:spacing w:before="100"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</w:p>
    <w:p w14:paraId="6F28DFA5" w14:textId="77777777" w:rsidR="005B1CB9" w:rsidRDefault="005B1CB9" w:rsidP="00A43D3F">
      <w:pPr>
        <w:spacing w:before="100" w:beforeAutospacing="1" w:after="100" w:afterAutospacing="1"/>
        <w:contextualSpacing/>
        <w:outlineLvl w:val="3"/>
        <w:rPr>
          <w:rFonts w:eastAsia="Times New Roman"/>
          <w:b/>
          <w:bCs/>
          <w:color w:val="FF0000"/>
          <w:sz w:val="28"/>
          <w:szCs w:val="28"/>
          <w:lang w:eastAsia="de-DE"/>
        </w:rPr>
      </w:pPr>
      <w:r w:rsidRPr="00A52F94">
        <w:rPr>
          <w:rFonts w:eastAsia="Times New Roman"/>
          <w:b/>
          <w:bCs/>
          <w:color w:val="FF0000"/>
          <w:sz w:val="28"/>
          <w:szCs w:val="28"/>
          <w:lang w:eastAsia="de-DE"/>
        </w:rPr>
        <w:t>Wie geht e</w:t>
      </w:r>
      <w:r w:rsidR="00CC4862" w:rsidRPr="00A52F94">
        <w:rPr>
          <w:rFonts w:eastAsia="Times New Roman"/>
          <w:b/>
          <w:bCs/>
          <w:color w:val="FF0000"/>
          <w:sz w:val="28"/>
          <w:szCs w:val="28"/>
          <w:lang w:eastAsia="de-DE"/>
        </w:rPr>
        <w:t>s nach der Anmeldung</w:t>
      </w:r>
      <w:r w:rsidRPr="00A52F94">
        <w:rPr>
          <w:rFonts w:eastAsia="Times New Roman"/>
          <w:b/>
          <w:bCs/>
          <w:color w:val="FF0000"/>
          <w:sz w:val="28"/>
          <w:szCs w:val="28"/>
          <w:lang w:eastAsia="de-DE"/>
        </w:rPr>
        <w:t xml:space="preserve"> weiter?</w:t>
      </w:r>
    </w:p>
    <w:p w14:paraId="0E18B1AF" w14:textId="77777777" w:rsidR="00A52F94" w:rsidRPr="00A52F94" w:rsidRDefault="00A52F94" w:rsidP="00A43D3F">
      <w:pPr>
        <w:spacing w:before="100" w:beforeAutospacing="1" w:after="100" w:afterAutospacing="1"/>
        <w:contextualSpacing/>
        <w:outlineLvl w:val="3"/>
        <w:rPr>
          <w:rFonts w:eastAsia="Times New Roman"/>
          <w:b/>
          <w:bCs/>
          <w:sz w:val="28"/>
          <w:szCs w:val="28"/>
          <w:lang w:eastAsia="de-DE"/>
        </w:rPr>
      </w:pPr>
    </w:p>
    <w:p w14:paraId="64653A0C" w14:textId="0B8ED8A4" w:rsidR="005B1CB9" w:rsidRPr="00A43D3F" w:rsidRDefault="00CC4862" w:rsidP="00A43D3F">
      <w:pPr>
        <w:spacing w:beforeAutospacing="1" w:afterAutospacing="1"/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>Die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Eltern erhalten im Mai eine Bestätigung über die Aufnahme und </w:t>
      </w:r>
      <w:r>
        <w:rPr>
          <w:rFonts w:eastAsia="Times New Roman"/>
          <w:sz w:val="24"/>
          <w:szCs w:val="24"/>
          <w:lang w:eastAsia="de-DE"/>
        </w:rPr>
        <w:t xml:space="preserve">die 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Einladung für den ersten </w:t>
      </w:r>
      <w:r w:rsidR="005B1CB9" w:rsidRPr="00FF5262">
        <w:rPr>
          <w:rFonts w:eastAsia="Times New Roman"/>
          <w:b/>
          <w:sz w:val="24"/>
          <w:szCs w:val="24"/>
          <w:lang w:eastAsia="de-DE"/>
        </w:rPr>
        <w:t xml:space="preserve">Elternabend </w:t>
      </w:r>
      <w:r w:rsidR="00FF5262" w:rsidRPr="00FF5262">
        <w:rPr>
          <w:rFonts w:eastAsia="Times New Roman"/>
          <w:b/>
          <w:sz w:val="24"/>
          <w:szCs w:val="24"/>
          <w:lang w:eastAsia="de-DE"/>
        </w:rPr>
        <w:t xml:space="preserve">am </w:t>
      </w:r>
      <w:r w:rsidR="009A69F1">
        <w:rPr>
          <w:rFonts w:eastAsia="Times New Roman"/>
          <w:b/>
          <w:sz w:val="24"/>
          <w:szCs w:val="24"/>
          <w:lang w:eastAsia="de-DE"/>
        </w:rPr>
        <w:t>0</w:t>
      </w:r>
      <w:r w:rsidR="00C0260F">
        <w:rPr>
          <w:rFonts w:eastAsia="Times New Roman"/>
          <w:b/>
          <w:sz w:val="24"/>
          <w:szCs w:val="24"/>
          <w:lang w:eastAsia="de-DE"/>
        </w:rPr>
        <w:t>2</w:t>
      </w:r>
      <w:r w:rsidR="00FF5262" w:rsidRPr="00FF5262">
        <w:rPr>
          <w:rFonts w:eastAsia="Times New Roman"/>
          <w:b/>
          <w:sz w:val="24"/>
          <w:szCs w:val="24"/>
          <w:lang w:eastAsia="de-DE"/>
        </w:rPr>
        <w:t>.0</w:t>
      </w:r>
      <w:r w:rsidR="009A69F1">
        <w:rPr>
          <w:rFonts w:eastAsia="Times New Roman"/>
          <w:b/>
          <w:sz w:val="24"/>
          <w:szCs w:val="24"/>
          <w:lang w:eastAsia="de-DE"/>
        </w:rPr>
        <w:t>6</w:t>
      </w:r>
      <w:r w:rsidR="00FF5262" w:rsidRPr="00FF5262">
        <w:rPr>
          <w:rFonts w:eastAsia="Times New Roman"/>
          <w:b/>
          <w:sz w:val="24"/>
          <w:szCs w:val="24"/>
          <w:lang w:eastAsia="de-DE"/>
        </w:rPr>
        <w:t>.202</w:t>
      </w:r>
      <w:r w:rsidR="00C50E12">
        <w:rPr>
          <w:rFonts w:eastAsia="Times New Roman"/>
          <w:b/>
          <w:sz w:val="24"/>
          <w:szCs w:val="24"/>
          <w:lang w:eastAsia="de-DE"/>
        </w:rPr>
        <w:t>6</w:t>
      </w:r>
      <w:r w:rsidR="00FF5262">
        <w:rPr>
          <w:rFonts w:eastAsia="Times New Roman"/>
          <w:sz w:val="24"/>
          <w:szCs w:val="24"/>
          <w:lang w:eastAsia="de-DE"/>
        </w:rPr>
        <w:t xml:space="preserve"> </w:t>
      </w:r>
      <w:r w:rsidR="005B1CB9" w:rsidRPr="00A43D3F">
        <w:rPr>
          <w:rFonts w:eastAsia="Times New Roman"/>
          <w:sz w:val="24"/>
          <w:szCs w:val="24"/>
          <w:lang w:eastAsia="de-DE"/>
        </w:rPr>
        <w:t>am Gymnasium Ernestinum, der in der Aula der Myconiusschule stattfindet. An diesem er</w:t>
      </w:r>
      <w:r>
        <w:rPr>
          <w:rFonts w:eastAsia="Times New Roman"/>
          <w:sz w:val="24"/>
          <w:szCs w:val="24"/>
          <w:lang w:eastAsia="de-DE"/>
        </w:rPr>
        <w:t>sten Elternabend geben wir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die Aufteilung der angemeldeten Schülerinnen und Schüler auf die einzelnen Klassen bekannt. Die Klassenleiter stelle</w:t>
      </w:r>
      <w:r>
        <w:rPr>
          <w:rFonts w:eastAsia="Times New Roman"/>
          <w:sz w:val="24"/>
          <w:szCs w:val="24"/>
          <w:lang w:eastAsia="de-DE"/>
        </w:rPr>
        <w:t>n sich vor und informieren die</w:t>
      </w:r>
      <w:r w:rsidR="005B1CB9" w:rsidRPr="00A43D3F">
        <w:rPr>
          <w:rFonts w:eastAsia="Times New Roman"/>
          <w:sz w:val="24"/>
          <w:szCs w:val="24"/>
          <w:lang w:eastAsia="de-DE"/>
        </w:rPr>
        <w:t xml:space="preserve"> Eltern über den Schulbeginn am Ernestinum.</w:t>
      </w:r>
    </w:p>
    <w:p w14:paraId="1A70D666" w14:textId="77777777" w:rsidR="00017058" w:rsidRDefault="00017058">
      <w:pPr>
        <w:contextualSpacing/>
      </w:pPr>
    </w:p>
    <w:p w14:paraId="75DDBA14" w14:textId="77777777" w:rsidR="003B22C8" w:rsidRPr="00A43D3F" w:rsidRDefault="003B22C8" w:rsidP="003B22C8">
      <w:pPr>
        <w:spacing w:beforeAutospacing="1" w:after="100" w:afterAutospacing="1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Bei Anfragen stehen wir gern telefonisch</w:t>
      </w:r>
    </w:p>
    <w:p w14:paraId="563885DA" w14:textId="77777777" w:rsidR="003B22C8" w:rsidRPr="00A43D3F" w:rsidRDefault="003B22C8" w:rsidP="003B22C8">
      <w:pPr>
        <w:numPr>
          <w:ilvl w:val="0"/>
          <w:numId w:val="1"/>
        </w:numPr>
        <w:spacing w:before="100" w:beforeAutospacing="1" w:after="100" w:afterAutospacing="1"/>
        <w:ind w:left="1440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unter </w:t>
      </w:r>
      <w:hyperlink r:id="rId6" w:history="1">
        <w:r w:rsidRPr="00A43D3F">
          <w:rPr>
            <w:rFonts w:eastAsia="Times New Roman"/>
            <w:color w:val="0000FF"/>
            <w:sz w:val="24"/>
            <w:szCs w:val="24"/>
            <w:u w:val="single"/>
            <w:lang w:eastAsia="de-DE"/>
          </w:rPr>
          <w:t>+49 (0) 3621 408033</w:t>
        </w:r>
      </w:hyperlink>
      <w:r w:rsidRPr="00A43D3F">
        <w:rPr>
          <w:rFonts w:eastAsia="Times New Roman"/>
          <w:sz w:val="24"/>
          <w:szCs w:val="24"/>
          <w:lang w:eastAsia="de-DE"/>
        </w:rPr>
        <w:t> oder </w:t>
      </w:r>
    </w:p>
    <w:p w14:paraId="5173EE4F" w14:textId="77777777" w:rsidR="003B22C8" w:rsidRPr="00A43D3F" w:rsidRDefault="003B22C8" w:rsidP="003B22C8">
      <w:pPr>
        <w:numPr>
          <w:ilvl w:val="0"/>
          <w:numId w:val="1"/>
        </w:numPr>
        <w:spacing w:before="100" w:beforeAutospacing="1" w:after="100" w:afterAutospacing="1"/>
        <w:ind w:left="1440"/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per Mail unter </w:t>
      </w:r>
      <w:hyperlink r:id="rId7" w:history="1">
        <w:r w:rsidRPr="00A43D3F">
          <w:rPr>
            <w:rFonts w:eastAsia="Times New Roman"/>
            <w:color w:val="0000FF"/>
            <w:sz w:val="24"/>
            <w:szCs w:val="24"/>
            <w:u w:val="single"/>
            <w:lang w:eastAsia="de-DE"/>
          </w:rPr>
          <w:t>sekretariat@gym-ernestinum-gotha.de</w:t>
        </w:r>
      </w:hyperlink>
      <w:r w:rsidRPr="00A43D3F">
        <w:rPr>
          <w:rFonts w:eastAsia="Times New Roman"/>
          <w:sz w:val="24"/>
          <w:szCs w:val="24"/>
          <w:lang w:eastAsia="de-DE"/>
        </w:rPr>
        <w:t> </w:t>
      </w:r>
    </w:p>
    <w:p w14:paraId="678A3F0A" w14:textId="77777777" w:rsidR="003B22C8" w:rsidRDefault="003B22C8" w:rsidP="003B22C8">
      <w:pPr>
        <w:contextualSpacing/>
        <w:rPr>
          <w:rFonts w:eastAsia="Times New Roman"/>
          <w:sz w:val="24"/>
          <w:szCs w:val="24"/>
          <w:lang w:eastAsia="de-DE"/>
        </w:rPr>
      </w:pPr>
      <w:r w:rsidRPr="00A43D3F">
        <w:rPr>
          <w:rFonts w:eastAsia="Times New Roman"/>
          <w:sz w:val="24"/>
          <w:szCs w:val="24"/>
          <w:lang w:eastAsia="de-DE"/>
        </w:rPr>
        <w:t>zur Verfügung.</w:t>
      </w:r>
    </w:p>
    <w:p w14:paraId="3DA14384" w14:textId="77777777" w:rsidR="00BE1F0B" w:rsidRDefault="00BE1F0B" w:rsidP="003B22C8">
      <w:pPr>
        <w:contextualSpacing/>
        <w:rPr>
          <w:rFonts w:eastAsia="Times New Roman"/>
          <w:sz w:val="24"/>
          <w:szCs w:val="24"/>
          <w:lang w:eastAsia="de-DE"/>
        </w:rPr>
      </w:pPr>
    </w:p>
    <w:p w14:paraId="6EA7F378" w14:textId="77777777" w:rsidR="00BE1F0B" w:rsidRDefault="00BE1F0B" w:rsidP="003B22C8">
      <w:pPr>
        <w:contextualSpacing/>
        <w:rPr>
          <w:rFonts w:eastAsia="Times New Roman"/>
          <w:sz w:val="24"/>
          <w:szCs w:val="24"/>
          <w:lang w:eastAsia="de-DE"/>
        </w:rPr>
      </w:pPr>
    </w:p>
    <w:p w14:paraId="3C343E9A" w14:textId="77777777" w:rsidR="00BE1F0B" w:rsidRDefault="00BE1F0B" w:rsidP="003B22C8">
      <w:pPr>
        <w:contextualSpacing/>
        <w:rPr>
          <w:rFonts w:eastAsia="Times New Roman"/>
          <w:b/>
          <w:color w:val="0070C0"/>
          <w:sz w:val="32"/>
          <w:szCs w:val="32"/>
          <w:lang w:eastAsia="de-DE"/>
        </w:rPr>
      </w:pPr>
      <w:r>
        <w:rPr>
          <w:rFonts w:eastAsia="Times New Roman"/>
          <w:b/>
          <w:color w:val="0070C0"/>
          <w:sz w:val="32"/>
          <w:szCs w:val="32"/>
          <w:lang w:eastAsia="de-DE"/>
        </w:rPr>
        <w:t>Formulare:</w:t>
      </w:r>
    </w:p>
    <w:p w14:paraId="3B526519" w14:textId="77777777" w:rsidR="00BE1F0B" w:rsidRDefault="00BE1F0B" w:rsidP="003B22C8">
      <w:pPr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- Anmeldebogen (Schülerdaten-Erfassungsbogen)   </w:t>
      </w:r>
      <w:r w:rsidRPr="00BE1F0B">
        <w:rPr>
          <w:rFonts w:eastAsia="Times New Roman"/>
          <w:color w:val="FF0000"/>
          <w:sz w:val="24"/>
          <w:szCs w:val="24"/>
          <w:lang w:eastAsia="de-DE"/>
        </w:rPr>
        <w:t>(Formular verlinken)</w:t>
      </w:r>
    </w:p>
    <w:p w14:paraId="62FD510A" w14:textId="77777777" w:rsidR="00BE1F0B" w:rsidRPr="00BE1F0B" w:rsidRDefault="00BE1F0B" w:rsidP="003B22C8">
      <w:pPr>
        <w:contextualSpacing/>
        <w:rPr>
          <w:rFonts w:eastAsia="Times New Roman"/>
          <w:sz w:val="24"/>
          <w:szCs w:val="24"/>
          <w:lang w:eastAsia="de-DE"/>
        </w:rPr>
      </w:pPr>
      <w:r>
        <w:rPr>
          <w:rFonts w:eastAsia="Times New Roman"/>
          <w:sz w:val="24"/>
          <w:szCs w:val="24"/>
          <w:lang w:eastAsia="de-DE"/>
        </w:rPr>
        <w:t xml:space="preserve">- Einwilligungsbogen Datenschutz   </w:t>
      </w:r>
      <w:r w:rsidRPr="00BE1F0B">
        <w:rPr>
          <w:rFonts w:eastAsia="Times New Roman"/>
          <w:color w:val="FF0000"/>
          <w:sz w:val="24"/>
          <w:szCs w:val="24"/>
          <w:lang w:eastAsia="de-DE"/>
        </w:rPr>
        <w:t>(Formular verlinken)</w:t>
      </w:r>
    </w:p>
    <w:p w14:paraId="2B1AC81F" w14:textId="77777777" w:rsidR="00BE1F0B" w:rsidRPr="00BE1F0B" w:rsidRDefault="00BE1F0B" w:rsidP="003B22C8">
      <w:pPr>
        <w:contextualSpacing/>
        <w:rPr>
          <w:b/>
          <w:sz w:val="32"/>
          <w:szCs w:val="32"/>
        </w:rPr>
      </w:pPr>
    </w:p>
    <w:sectPr w:rsidR="00BE1F0B" w:rsidRPr="00BE1F0B" w:rsidSect="003B22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145"/>
    <w:multiLevelType w:val="multilevel"/>
    <w:tmpl w:val="D55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31631"/>
    <w:multiLevelType w:val="multilevel"/>
    <w:tmpl w:val="3032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B9"/>
    <w:rsid w:val="00017058"/>
    <w:rsid w:val="00167CCB"/>
    <w:rsid w:val="00186D6F"/>
    <w:rsid w:val="00280E99"/>
    <w:rsid w:val="003B22C8"/>
    <w:rsid w:val="004D32F0"/>
    <w:rsid w:val="004F0493"/>
    <w:rsid w:val="005A7992"/>
    <w:rsid w:val="005B1CB9"/>
    <w:rsid w:val="00686F8A"/>
    <w:rsid w:val="008806FC"/>
    <w:rsid w:val="008D18EA"/>
    <w:rsid w:val="009A69F1"/>
    <w:rsid w:val="00A43D3F"/>
    <w:rsid w:val="00A52F94"/>
    <w:rsid w:val="00AD100A"/>
    <w:rsid w:val="00B6143E"/>
    <w:rsid w:val="00BE1F0B"/>
    <w:rsid w:val="00C0260F"/>
    <w:rsid w:val="00C50E12"/>
    <w:rsid w:val="00CC4862"/>
    <w:rsid w:val="00CC5909"/>
    <w:rsid w:val="00E00385"/>
    <w:rsid w:val="00E224DB"/>
    <w:rsid w:val="00E40DA7"/>
    <w:rsid w:val="00EB3A9D"/>
    <w:rsid w:val="00F80492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886D"/>
  <w15:chartTrackingRefBased/>
  <w15:docId w15:val="{C1AA6C14-3CDE-4B6E-93E3-52790E4A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B1C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5B1CB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B1CB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1CB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B1CB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B1C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B1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ym-ernestinum-goth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93621408033" TargetMode="External"/><Relationship Id="rId5" Type="http://schemas.openxmlformats.org/officeDocument/2006/relationships/hyperlink" Target="https://bildung.thueringen.de/fileadmin/ministerium/publikationen/thueringer_schulordnung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Jung</dc:creator>
  <cp:keywords/>
  <dc:description/>
  <cp:lastModifiedBy>Sekretariat</cp:lastModifiedBy>
  <cp:revision>7</cp:revision>
  <cp:lastPrinted>2026-01-22T14:35:00Z</cp:lastPrinted>
  <dcterms:created xsi:type="dcterms:W3CDTF">2026-01-22T14:42:00Z</dcterms:created>
  <dcterms:modified xsi:type="dcterms:W3CDTF">2026-02-02T07:11:00Z</dcterms:modified>
</cp:coreProperties>
</file>